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7A" w:rsidRPr="00562EE5" w:rsidRDefault="0011777A" w:rsidP="0011777A">
      <w:pPr>
        <w:pStyle w:val="NoSpacing"/>
        <w:rPr>
          <w:b/>
          <w:sz w:val="28"/>
          <w:szCs w:val="28"/>
        </w:rPr>
      </w:pPr>
      <w:r>
        <w:rPr>
          <w:b/>
          <w:sz w:val="28"/>
          <w:szCs w:val="28"/>
        </w:rPr>
        <w:t>Systems Thinking vs. Systems Methodology</w:t>
      </w:r>
    </w:p>
    <w:p w:rsidR="0011777A" w:rsidRPr="00D44283" w:rsidRDefault="0011777A" w:rsidP="0011777A">
      <w:pPr>
        <w:pStyle w:val="NoSpacing"/>
      </w:pPr>
    </w:p>
    <w:p w:rsidR="0011777A" w:rsidRPr="00D44283" w:rsidRDefault="0011777A" w:rsidP="0011777A">
      <w:pPr>
        <w:pStyle w:val="NoSpacing"/>
        <w:tabs>
          <w:tab w:val="left" w:pos="360"/>
          <w:tab w:val="left" w:pos="720"/>
        </w:tabs>
      </w:pPr>
      <w:r w:rsidRPr="00D44283">
        <w:tab/>
      </w:r>
      <w:proofErr w:type="gramStart"/>
      <w:r w:rsidRPr="00D44283">
        <w:t>f</w:t>
      </w:r>
      <w:r w:rsidRPr="00D44283">
        <w:t>or</w:t>
      </w:r>
      <w:proofErr w:type="gramEnd"/>
      <w:r w:rsidRPr="00D44283">
        <w:tab/>
        <w:t>geodesignwiki.com</w:t>
      </w:r>
    </w:p>
    <w:p w:rsidR="0011777A" w:rsidRPr="00D44283" w:rsidRDefault="0011777A" w:rsidP="0011777A">
      <w:pPr>
        <w:pStyle w:val="NoSpacing"/>
        <w:tabs>
          <w:tab w:val="left" w:pos="360"/>
          <w:tab w:val="left" w:pos="720"/>
        </w:tabs>
      </w:pPr>
      <w:r w:rsidRPr="00D44283">
        <w:tab/>
      </w:r>
      <w:r w:rsidRPr="00D44283">
        <w:tab/>
        <w:t>Opinions</w:t>
      </w:r>
    </w:p>
    <w:p w:rsidR="0011777A" w:rsidRPr="00D44283" w:rsidRDefault="0011777A" w:rsidP="0011777A">
      <w:pPr>
        <w:pStyle w:val="NoSpacing"/>
        <w:tabs>
          <w:tab w:val="left" w:pos="360"/>
          <w:tab w:val="left" w:pos="720"/>
        </w:tabs>
      </w:pPr>
    </w:p>
    <w:p w:rsidR="0011777A" w:rsidRPr="00D44283" w:rsidRDefault="0011777A" w:rsidP="0011777A">
      <w:pPr>
        <w:pStyle w:val="NoSpacing"/>
        <w:tabs>
          <w:tab w:val="left" w:pos="360"/>
          <w:tab w:val="left" w:pos="720"/>
        </w:tabs>
      </w:pPr>
      <w:r w:rsidRPr="00D44283">
        <w:tab/>
      </w:r>
      <w:proofErr w:type="gramStart"/>
      <w:r w:rsidRPr="00D44283">
        <w:t>by</w:t>
      </w:r>
      <w:proofErr w:type="gramEnd"/>
      <w:r w:rsidRPr="00D44283">
        <w:tab/>
        <w:t xml:space="preserve">Bill Miller, Architect and Engineer </w:t>
      </w:r>
    </w:p>
    <w:p w:rsidR="0011777A" w:rsidRPr="00D44283" w:rsidRDefault="0011777A" w:rsidP="0011777A">
      <w:pPr>
        <w:pStyle w:val="NoSpacing"/>
        <w:tabs>
          <w:tab w:val="left" w:pos="360"/>
          <w:tab w:val="left" w:pos="720"/>
        </w:tabs>
      </w:pPr>
      <w:r w:rsidRPr="00D44283">
        <w:tab/>
      </w:r>
      <w:r w:rsidRPr="00D44283">
        <w:tab/>
        <w:t>Former Direct of Geodesign Services, Esri</w:t>
      </w:r>
    </w:p>
    <w:p w:rsidR="0011777A" w:rsidRPr="00D44283" w:rsidRDefault="0011777A" w:rsidP="0011777A">
      <w:pPr>
        <w:pStyle w:val="NoSpacing"/>
        <w:tabs>
          <w:tab w:val="left" w:pos="360"/>
          <w:tab w:val="left" w:pos="720"/>
        </w:tabs>
      </w:pPr>
      <w:r w:rsidRPr="00D44283">
        <w:tab/>
      </w:r>
      <w:r w:rsidRPr="00D44283">
        <w:tab/>
        <w:t>Retired (sort-of)</w:t>
      </w:r>
    </w:p>
    <w:p w:rsidR="0011777A" w:rsidRPr="00D44283" w:rsidRDefault="0011777A" w:rsidP="0011777A">
      <w:pPr>
        <w:pStyle w:val="NoSpacing"/>
        <w:tabs>
          <w:tab w:val="left" w:pos="360"/>
          <w:tab w:val="left" w:pos="720"/>
        </w:tabs>
      </w:pPr>
    </w:p>
    <w:p w:rsidR="00D44283" w:rsidRDefault="0011777A" w:rsidP="00D44283">
      <w:pPr>
        <w:pStyle w:val="NoSpacing"/>
        <w:rPr>
          <w:sz w:val="24"/>
          <w:szCs w:val="24"/>
        </w:rPr>
      </w:pPr>
      <w:r w:rsidRPr="00D44283">
        <w:rPr>
          <w:sz w:val="24"/>
          <w:szCs w:val="24"/>
        </w:rPr>
        <w:t xml:space="preserve">I have had many conversations </w:t>
      </w:r>
      <w:r w:rsidR="00D44283">
        <w:rPr>
          <w:sz w:val="24"/>
          <w:szCs w:val="24"/>
        </w:rPr>
        <w:t xml:space="preserve">throughout my career </w:t>
      </w:r>
      <w:r w:rsidR="006621E0">
        <w:rPr>
          <w:sz w:val="24"/>
          <w:szCs w:val="24"/>
        </w:rPr>
        <w:t>with a wide range of</w:t>
      </w:r>
      <w:r w:rsidR="009B2147">
        <w:rPr>
          <w:sz w:val="24"/>
          <w:szCs w:val="24"/>
        </w:rPr>
        <w:t xml:space="preserve"> design professionals, including urban designers, architects, landscape architects, land planners, </w:t>
      </w:r>
      <w:r w:rsidR="006621E0">
        <w:rPr>
          <w:sz w:val="24"/>
          <w:szCs w:val="24"/>
        </w:rPr>
        <w:t xml:space="preserve">conservationists, environmental managers, </w:t>
      </w:r>
      <w:r w:rsidR="009B2147">
        <w:rPr>
          <w:sz w:val="24"/>
          <w:szCs w:val="24"/>
        </w:rPr>
        <w:t xml:space="preserve">engineers, </w:t>
      </w:r>
      <w:r w:rsidR="006621E0">
        <w:rPr>
          <w:sz w:val="24"/>
          <w:szCs w:val="24"/>
        </w:rPr>
        <w:t>and program administrators</w:t>
      </w:r>
      <w:r w:rsidR="00D44283">
        <w:rPr>
          <w:sz w:val="24"/>
          <w:szCs w:val="24"/>
        </w:rPr>
        <w:t xml:space="preserve">. My most recent </w:t>
      </w:r>
      <w:r w:rsidR="00B77A2B">
        <w:rPr>
          <w:sz w:val="24"/>
          <w:szCs w:val="24"/>
        </w:rPr>
        <w:t>conversatio</w:t>
      </w:r>
      <w:r w:rsidR="00D44283">
        <w:rPr>
          <w:sz w:val="24"/>
          <w:szCs w:val="24"/>
        </w:rPr>
        <w:t>ns (say, within the last 10 years</w:t>
      </w:r>
      <w:r w:rsidR="00B77A2B">
        <w:rPr>
          <w:sz w:val="24"/>
          <w:szCs w:val="24"/>
        </w:rPr>
        <w:t>, or so</w:t>
      </w:r>
      <w:r w:rsidR="00D44283">
        <w:rPr>
          <w:sz w:val="24"/>
          <w:szCs w:val="24"/>
        </w:rPr>
        <w:t>) have been with</w:t>
      </w:r>
      <w:r w:rsidR="0045715F" w:rsidRPr="00D44283">
        <w:rPr>
          <w:sz w:val="24"/>
          <w:szCs w:val="24"/>
        </w:rPr>
        <w:t xml:space="preserve"> </w:t>
      </w:r>
      <w:r w:rsidR="00D44283" w:rsidRPr="00D44283">
        <w:rPr>
          <w:sz w:val="24"/>
          <w:szCs w:val="24"/>
        </w:rPr>
        <w:t xml:space="preserve">those </w:t>
      </w:r>
      <w:r w:rsidR="006621E0">
        <w:rPr>
          <w:sz w:val="24"/>
          <w:szCs w:val="24"/>
        </w:rPr>
        <w:t xml:space="preserve">interested in, or </w:t>
      </w:r>
      <w:r w:rsidR="00B77A2B">
        <w:rPr>
          <w:sz w:val="24"/>
          <w:szCs w:val="24"/>
        </w:rPr>
        <w:t>associate</w:t>
      </w:r>
      <w:r w:rsidR="009B2147">
        <w:rPr>
          <w:sz w:val="24"/>
          <w:szCs w:val="24"/>
        </w:rPr>
        <w:t>d</w:t>
      </w:r>
      <w:r w:rsidR="00B77A2B">
        <w:rPr>
          <w:sz w:val="24"/>
          <w:szCs w:val="24"/>
        </w:rPr>
        <w:t xml:space="preserve"> with</w:t>
      </w:r>
      <w:r w:rsidR="006621E0">
        <w:rPr>
          <w:sz w:val="24"/>
          <w:szCs w:val="24"/>
        </w:rPr>
        <w:t>,</w:t>
      </w:r>
      <w:r w:rsidR="00B77A2B">
        <w:rPr>
          <w:sz w:val="24"/>
          <w:szCs w:val="24"/>
        </w:rPr>
        <w:t xml:space="preserve"> the emerging field of </w:t>
      </w:r>
      <w:r w:rsidR="0045715F" w:rsidRPr="00D44283">
        <w:rPr>
          <w:sz w:val="24"/>
          <w:szCs w:val="24"/>
        </w:rPr>
        <w:t>geodesign</w:t>
      </w:r>
      <w:r w:rsidR="00D44283" w:rsidRPr="00D44283">
        <w:rPr>
          <w:sz w:val="24"/>
          <w:szCs w:val="24"/>
        </w:rPr>
        <w:t>.</w:t>
      </w:r>
    </w:p>
    <w:p w:rsidR="00D44283" w:rsidRDefault="00D44283" w:rsidP="00D44283">
      <w:pPr>
        <w:pStyle w:val="NoSpacing"/>
        <w:rPr>
          <w:sz w:val="24"/>
          <w:szCs w:val="24"/>
        </w:rPr>
      </w:pPr>
    </w:p>
    <w:p w:rsidR="00B77A2B" w:rsidRDefault="00B77A2B" w:rsidP="00D44283">
      <w:pPr>
        <w:pStyle w:val="NoSpacing"/>
        <w:rPr>
          <w:sz w:val="24"/>
          <w:szCs w:val="24"/>
        </w:rPr>
      </w:pPr>
      <w:r>
        <w:rPr>
          <w:sz w:val="24"/>
          <w:szCs w:val="24"/>
        </w:rPr>
        <w:t xml:space="preserve">One of the </w:t>
      </w:r>
      <w:r w:rsidR="001109EE">
        <w:rPr>
          <w:sz w:val="24"/>
          <w:szCs w:val="24"/>
        </w:rPr>
        <w:t>common</w:t>
      </w:r>
      <w:r>
        <w:rPr>
          <w:sz w:val="24"/>
          <w:szCs w:val="24"/>
        </w:rPr>
        <w:t xml:space="preserve"> topics</w:t>
      </w:r>
      <w:r w:rsidR="001109EE">
        <w:rPr>
          <w:sz w:val="24"/>
          <w:szCs w:val="24"/>
        </w:rPr>
        <w:t>, or value sets,</w:t>
      </w:r>
      <w:r>
        <w:rPr>
          <w:sz w:val="24"/>
          <w:szCs w:val="24"/>
        </w:rPr>
        <w:t xml:space="preserve"> associated with </w:t>
      </w:r>
      <w:r w:rsidR="006621E0">
        <w:rPr>
          <w:sz w:val="24"/>
          <w:szCs w:val="24"/>
        </w:rPr>
        <w:t xml:space="preserve">those interested in </w:t>
      </w:r>
      <w:r>
        <w:rPr>
          <w:sz w:val="24"/>
          <w:szCs w:val="24"/>
        </w:rPr>
        <w:t xml:space="preserve">the field of geodesign has been the need for </w:t>
      </w:r>
      <w:r w:rsidRPr="000305C8">
        <w:rPr>
          <w:i/>
          <w:sz w:val="24"/>
          <w:szCs w:val="24"/>
        </w:rPr>
        <w:t>sy</w:t>
      </w:r>
      <w:r w:rsidR="006621E0" w:rsidRPr="000305C8">
        <w:rPr>
          <w:i/>
          <w:sz w:val="24"/>
          <w:szCs w:val="24"/>
        </w:rPr>
        <w:t>stems thinking</w:t>
      </w:r>
      <w:r w:rsidR="006621E0">
        <w:rPr>
          <w:sz w:val="24"/>
          <w:szCs w:val="24"/>
        </w:rPr>
        <w:t xml:space="preserve"> … a natural sub-topic when one thinks of </w:t>
      </w:r>
      <w:r w:rsidR="00D92AF4">
        <w:rPr>
          <w:sz w:val="24"/>
          <w:szCs w:val="24"/>
        </w:rPr>
        <w:t xml:space="preserve">the </w:t>
      </w:r>
      <w:bookmarkStart w:id="0" w:name="_GoBack"/>
      <w:bookmarkEnd w:id="0"/>
      <w:r w:rsidR="001109EE">
        <w:rPr>
          <w:sz w:val="24"/>
          <w:szCs w:val="24"/>
        </w:rPr>
        <w:t>multidisciplinary and often complex nature of most geodesign problems.</w:t>
      </w:r>
    </w:p>
    <w:p w:rsidR="001109EE" w:rsidRDefault="001109EE" w:rsidP="00D44283">
      <w:pPr>
        <w:pStyle w:val="NoSpacing"/>
        <w:rPr>
          <w:sz w:val="24"/>
          <w:szCs w:val="24"/>
        </w:rPr>
      </w:pPr>
    </w:p>
    <w:p w:rsidR="001109EE" w:rsidRDefault="001109EE" w:rsidP="00D44283">
      <w:pPr>
        <w:pStyle w:val="NoSpacing"/>
        <w:rPr>
          <w:sz w:val="24"/>
          <w:szCs w:val="24"/>
        </w:rPr>
      </w:pPr>
      <w:r>
        <w:rPr>
          <w:sz w:val="24"/>
          <w:szCs w:val="24"/>
        </w:rPr>
        <w:t xml:space="preserve">I have found </w:t>
      </w:r>
      <w:r w:rsidR="002F75CF">
        <w:rPr>
          <w:sz w:val="24"/>
          <w:szCs w:val="24"/>
        </w:rPr>
        <w:t xml:space="preserve">that </w:t>
      </w:r>
      <w:r>
        <w:rPr>
          <w:sz w:val="24"/>
          <w:szCs w:val="24"/>
        </w:rPr>
        <w:t xml:space="preserve">the idea of </w:t>
      </w:r>
      <w:r w:rsidRPr="002F75CF">
        <w:rPr>
          <w:sz w:val="24"/>
          <w:szCs w:val="24"/>
        </w:rPr>
        <w:t>systems thinking</w:t>
      </w:r>
      <w:r>
        <w:rPr>
          <w:sz w:val="24"/>
          <w:szCs w:val="24"/>
        </w:rPr>
        <w:t xml:space="preserve">, </w:t>
      </w:r>
      <w:r w:rsidRPr="002F75CF">
        <w:rPr>
          <w:i/>
          <w:sz w:val="24"/>
          <w:szCs w:val="24"/>
        </w:rPr>
        <w:t>as a value</w:t>
      </w:r>
      <w:r>
        <w:rPr>
          <w:sz w:val="24"/>
          <w:szCs w:val="24"/>
        </w:rPr>
        <w:t xml:space="preserve"> … as opposed to</w:t>
      </w:r>
      <w:r w:rsidR="00F367A0">
        <w:rPr>
          <w:sz w:val="24"/>
          <w:szCs w:val="24"/>
        </w:rPr>
        <w:t xml:space="preserve"> </w:t>
      </w:r>
      <w:r w:rsidR="00F367A0" w:rsidRPr="002F75CF">
        <w:rPr>
          <w:i/>
          <w:sz w:val="24"/>
          <w:szCs w:val="24"/>
        </w:rPr>
        <w:t>as a method</w:t>
      </w:r>
      <w:r w:rsidR="00F367A0">
        <w:rPr>
          <w:sz w:val="24"/>
          <w:szCs w:val="24"/>
        </w:rPr>
        <w:t>, or set of methods …</w:t>
      </w:r>
      <w:r>
        <w:rPr>
          <w:sz w:val="24"/>
          <w:szCs w:val="24"/>
        </w:rPr>
        <w:t xml:space="preserve"> has been most frequently expressed during my conversation</w:t>
      </w:r>
      <w:r w:rsidR="00F367A0">
        <w:rPr>
          <w:sz w:val="24"/>
          <w:szCs w:val="24"/>
        </w:rPr>
        <w:t>s</w:t>
      </w:r>
      <w:r>
        <w:rPr>
          <w:sz w:val="24"/>
          <w:szCs w:val="24"/>
        </w:rPr>
        <w:t xml:space="preserve"> with students</w:t>
      </w:r>
      <w:r w:rsidR="00F367A0">
        <w:rPr>
          <w:sz w:val="24"/>
          <w:szCs w:val="24"/>
        </w:rPr>
        <w:t xml:space="preserve">. Today’s design students see the need to think in terms of </w:t>
      </w:r>
      <w:r w:rsidR="00F367A0" w:rsidRPr="00F367A0">
        <w:rPr>
          <w:i/>
          <w:sz w:val="24"/>
          <w:szCs w:val="24"/>
        </w:rPr>
        <w:t>systems</w:t>
      </w:r>
      <w:r w:rsidR="00F367A0">
        <w:rPr>
          <w:sz w:val="24"/>
          <w:szCs w:val="24"/>
        </w:rPr>
        <w:t xml:space="preserve"> and, as a consequence, many of them see themselves as </w:t>
      </w:r>
      <w:r w:rsidR="00F367A0" w:rsidRPr="00F367A0">
        <w:rPr>
          <w:i/>
          <w:sz w:val="24"/>
          <w:szCs w:val="24"/>
        </w:rPr>
        <w:t>systems designers</w:t>
      </w:r>
      <w:r w:rsidR="00F367A0">
        <w:rPr>
          <w:sz w:val="24"/>
          <w:szCs w:val="24"/>
        </w:rPr>
        <w:t xml:space="preserve">, that is, as designers </w:t>
      </w:r>
      <w:r w:rsidR="002F75CF">
        <w:rPr>
          <w:sz w:val="24"/>
          <w:szCs w:val="24"/>
        </w:rPr>
        <w:t xml:space="preserve">responsible for the design </w:t>
      </w:r>
      <w:r w:rsidR="00F367A0">
        <w:rPr>
          <w:sz w:val="24"/>
          <w:szCs w:val="24"/>
        </w:rPr>
        <w:t>of the whole system.</w:t>
      </w:r>
    </w:p>
    <w:p w:rsidR="00D44283" w:rsidRDefault="00D44283" w:rsidP="00D44283">
      <w:pPr>
        <w:pStyle w:val="NoSpacing"/>
        <w:rPr>
          <w:sz w:val="24"/>
          <w:szCs w:val="24"/>
        </w:rPr>
      </w:pPr>
    </w:p>
    <w:p w:rsidR="004B3B42" w:rsidRDefault="00F367A0" w:rsidP="00D44283">
      <w:pPr>
        <w:pStyle w:val="NoSpacing"/>
        <w:rPr>
          <w:sz w:val="24"/>
          <w:szCs w:val="24"/>
        </w:rPr>
      </w:pPr>
      <w:r>
        <w:rPr>
          <w:sz w:val="24"/>
          <w:szCs w:val="24"/>
        </w:rPr>
        <w:t xml:space="preserve">The </w:t>
      </w:r>
      <w:r w:rsidR="00865203">
        <w:rPr>
          <w:sz w:val="24"/>
          <w:szCs w:val="24"/>
        </w:rPr>
        <w:t>unfortunate</w:t>
      </w:r>
      <w:r>
        <w:rPr>
          <w:sz w:val="24"/>
          <w:szCs w:val="24"/>
        </w:rPr>
        <w:t xml:space="preserve"> </w:t>
      </w:r>
      <w:r w:rsidR="004B3B42">
        <w:rPr>
          <w:sz w:val="24"/>
          <w:szCs w:val="24"/>
        </w:rPr>
        <w:t>dilemma</w:t>
      </w:r>
      <w:r>
        <w:rPr>
          <w:sz w:val="24"/>
          <w:szCs w:val="24"/>
        </w:rPr>
        <w:t xml:space="preserve"> is that these same students do not know </w:t>
      </w:r>
      <w:r w:rsidR="004B3B42">
        <w:rPr>
          <w:sz w:val="24"/>
          <w:szCs w:val="24"/>
        </w:rPr>
        <w:t>ho</w:t>
      </w:r>
      <w:r w:rsidR="00F31F6B">
        <w:rPr>
          <w:sz w:val="24"/>
          <w:szCs w:val="24"/>
        </w:rPr>
        <w:t>w to invoke the power of</w:t>
      </w:r>
      <w:r w:rsidR="004B3B42">
        <w:rPr>
          <w:sz w:val="24"/>
          <w:szCs w:val="24"/>
        </w:rPr>
        <w:t xml:space="preserve"> </w:t>
      </w:r>
      <w:r w:rsidR="004B3B42" w:rsidRPr="00865203">
        <w:rPr>
          <w:i/>
          <w:sz w:val="24"/>
          <w:szCs w:val="24"/>
        </w:rPr>
        <w:t>systems thinking</w:t>
      </w:r>
      <w:r w:rsidR="004B3B42">
        <w:rPr>
          <w:sz w:val="24"/>
          <w:szCs w:val="24"/>
        </w:rPr>
        <w:t xml:space="preserve"> (through the use of systems methods) and are </w:t>
      </w:r>
      <w:r w:rsidR="00865203">
        <w:rPr>
          <w:sz w:val="24"/>
          <w:szCs w:val="24"/>
        </w:rPr>
        <w:t>consequently left</w:t>
      </w:r>
      <w:r w:rsidR="004B3B42">
        <w:rPr>
          <w:sz w:val="24"/>
          <w:szCs w:val="24"/>
        </w:rPr>
        <w:t xml:space="preserve"> </w:t>
      </w:r>
      <w:r w:rsidR="00865203">
        <w:rPr>
          <w:sz w:val="24"/>
          <w:szCs w:val="24"/>
        </w:rPr>
        <w:t>naïve, incompetent, and sadly frustrated with respect to their ability</w:t>
      </w:r>
      <w:r w:rsidR="00F31F6B">
        <w:rPr>
          <w:sz w:val="24"/>
          <w:szCs w:val="24"/>
        </w:rPr>
        <w:t>, or in</w:t>
      </w:r>
      <w:r w:rsidR="00865203">
        <w:rPr>
          <w:sz w:val="24"/>
          <w:szCs w:val="24"/>
        </w:rPr>
        <w:t>ability, to function as holistic designers.</w:t>
      </w:r>
    </w:p>
    <w:p w:rsidR="00F31F6B" w:rsidRDefault="00F31F6B" w:rsidP="00D44283">
      <w:pPr>
        <w:pStyle w:val="NoSpacing"/>
        <w:rPr>
          <w:sz w:val="24"/>
          <w:szCs w:val="24"/>
        </w:rPr>
      </w:pPr>
    </w:p>
    <w:p w:rsidR="00F31F6B" w:rsidRDefault="00F31F6B" w:rsidP="00D44283">
      <w:pPr>
        <w:pStyle w:val="NoSpacing"/>
        <w:rPr>
          <w:sz w:val="24"/>
          <w:szCs w:val="24"/>
        </w:rPr>
      </w:pPr>
      <w:r>
        <w:rPr>
          <w:sz w:val="24"/>
          <w:szCs w:val="24"/>
        </w:rPr>
        <w:t xml:space="preserve">The problem lies in the fact that our design schools are not teaching systems methods. They are teaching their students the value, or importance, of </w:t>
      </w:r>
      <w:r w:rsidRPr="000305C8">
        <w:rPr>
          <w:i/>
          <w:sz w:val="24"/>
          <w:szCs w:val="24"/>
        </w:rPr>
        <w:t>systems thinking</w:t>
      </w:r>
      <w:r>
        <w:rPr>
          <w:sz w:val="24"/>
          <w:szCs w:val="24"/>
        </w:rPr>
        <w:t xml:space="preserve"> but not how to invoke the power of that thinking</w:t>
      </w:r>
      <w:r w:rsidR="00EE1F0E">
        <w:rPr>
          <w:sz w:val="24"/>
          <w:szCs w:val="24"/>
        </w:rPr>
        <w:t xml:space="preserve"> through the use of methodology</w:t>
      </w:r>
      <w:r>
        <w:rPr>
          <w:sz w:val="24"/>
          <w:szCs w:val="24"/>
        </w:rPr>
        <w:t>.</w:t>
      </w:r>
    </w:p>
    <w:p w:rsidR="00F31F6B" w:rsidRDefault="00F31F6B" w:rsidP="00D44283">
      <w:pPr>
        <w:pStyle w:val="NoSpacing"/>
        <w:rPr>
          <w:sz w:val="24"/>
          <w:szCs w:val="24"/>
        </w:rPr>
      </w:pPr>
    </w:p>
    <w:p w:rsidR="0027188B" w:rsidRDefault="00CD4124" w:rsidP="00D44283">
      <w:pPr>
        <w:pStyle w:val="NoSpacing"/>
        <w:rPr>
          <w:sz w:val="24"/>
          <w:szCs w:val="24"/>
        </w:rPr>
      </w:pPr>
      <w:r w:rsidRPr="00CD4124">
        <w:rPr>
          <w:i/>
          <w:sz w:val="24"/>
          <w:szCs w:val="24"/>
        </w:rPr>
        <w:t>Systems methodology</w:t>
      </w:r>
      <w:r>
        <w:rPr>
          <w:sz w:val="24"/>
          <w:szCs w:val="24"/>
        </w:rPr>
        <w:t xml:space="preserve">, the action compliment to </w:t>
      </w:r>
      <w:r w:rsidRPr="00CD4124">
        <w:rPr>
          <w:i/>
          <w:sz w:val="24"/>
          <w:szCs w:val="24"/>
        </w:rPr>
        <w:t>systems thinking</w:t>
      </w:r>
      <w:r>
        <w:rPr>
          <w:sz w:val="24"/>
          <w:szCs w:val="24"/>
        </w:rPr>
        <w:t>, is a generic field, much like mathematics or computer science, that finds its application in many domains</w:t>
      </w:r>
      <w:r w:rsidR="0027188B">
        <w:rPr>
          <w:sz w:val="24"/>
          <w:szCs w:val="24"/>
        </w:rPr>
        <w:t>. S</w:t>
      </w:r>
      <w:r>
        <w:rPr>
          <w:sz w:val="24"/>
          <w:szCs w:val="24"/>
        </w:rPr>
        <w:t>ystems methodology</w:t>
      </w:r>
      <w:r w:rsidR="0027188B">
        <w:rPr>
          <w:sz w:val="24"/>
          <w:szCs w:val="24"/>
        </w:rPr>
        <w:t xml:space="preserve"> is considered by some to be a subset</w:t>
      </w:r>
      <w:r w:rsidR="001B142E">
        <w:rPr>
          <w:sz w:val="24"/>
          <w:szCs w:val="24"/>
        </w:rPr>
        <w:t xml:space="preserve"> of systems engineering and operations research, </w:t>
      </w:r>
      <w:r w:rsidR="0027188B">
        <w:rPr>
          <w:sz w:val="24"/>
          <w:szCs w:val="24"/>
        </w:rPr>
        <w:t xml:space="preserve">placing it beyond the normal interests of “designer” types </w:t>
      </w:r>
      <w:r w:rsidR="00CF5F30">
        <w:rPr>
          <w:sz w:val="24"/>
          <w:szCs w:val="24"/>
        </w:rPr>
        <w:t xml:space="preserve">… </w:t>
      </w:r>
      <w:r w:rsidR="000305C8">
        <w:rPr>
          <w:sz w:val="24"/>
          <w:szCs w:val="24"/>
        </w:rPr>
        <w:t xml:space="preserve">that is, </w:t>
      </w:r>
      <w:r w:rsidR="00CF5F30">
        <w:rPr>
          <w:sz w:val="24"/>
          <w:szCs w:val="24"/>
        </w:rPr>
        <w:t xml:space="preserve">those </w:t>
      </w:r>
      <w:r w:rsidR="0027188B">
        <w:rPr>
          <w:sz w:val="24"/>
          <w:szCs w:val="24"/>
        </w:rPr>
        <w:t xml:space="preserve">more interested in the </w:t>
      </w:r>
      <w:r w:rsidR="0027188B" w:rsidRPr="00CF5F30">
        <w:rPr>
          <w:i/>
          <w:sz w:val="24"/>
          <w:szCs w:val="24"/>
        </w:rPr>
        <w:t>art</w:t>
      </w:r>
      <w:r w:rsidR="002F75CF">
        <w:rPr>
          <w:sz w:val="24"/>
          <w:szCs w:val="24"/>
        </w:rPr>
        <w:t xml:space="preserve"> of design as opposed to the</w:t>
      </w:r>
      <w:r w:rsidR="0027188B">
        <w:rPr>
          <w:sz w:val="24"/>
          <w:szCs w:val="24"/>
        </w:rPr>
        <w:t xml:space="preserve"> </w:t>
      </w:r>
      <w:r w:rsidR="0027188B" w:rsidRPr="00CF5F30">
        <w:rPr>
          <w:i/>
          <w:sz w:val="24"/>
          <w:szCs w:val="24"/>
        </w:rPr>
        <w:t>engineering</w:t>
      </w:r>
      <w:r w:rsidR="002F75CF">
        <w:rPr>
          <w:sz w:val="24"/>
          <w:szCs w:val="24"/>
        </w:rPr>
        <w:t xml:space="preserve"> of design.</w:t>
      </w:r>
    </w:p>
    <w:p w:rsidR="0027188B" w:rsidRDefault="0027188B" w:rsidP="00D44283">
      <w:pPr>
        <w:pStyle w:val="NoSpacing"/>
        <w:rPr>
          <w:sz w:val="24"/>
          <w:szCs w:val="24"/>
        </w:rPr>
      </w:pPr>
    </w:p>
    <w:p w:rsidR="00CF5F30" w:rsidRDefault="00CF5F30" w:rsidP="00D44283">
      <w:pPr>
        <w:pStyle w:val="NoSpacing"/>
        <w:rPr>
          <w:sz w:val="24"/>
          <w:szCs w:val="24"/>
        </w:rPr>
      </w:pPr>
      <w:r>
        <w:rPr>
          <w:sz w:val="24"/>
          <w:szCs w:val="24"/>
        </w:rPr>
        <w:t xml:space="preserve">The interesting part of this apparent dichotomy is that many of the methods are actually quite straight forward and relatively easy to use. One only needs to know they exist and have the relatively small degree of patience required to learn how to deploy them. Few require the use </w:t>
      </w:r>
      <w:r>
        <w:rPr>
          <w:sz w:val="24"/>
          <w:szCs w:val="24"/>
        </w:rPr>
        <w:lastRenderedPageBreak/>
        <w:t>of advanced mathematics. Most can be deployed using a little algebra and some numerical accounting.</w:t>
      </w:r>
    </w:p>
    <w:p w:rsidR="00CF5F30" w:rsidRDefault="00CF5F30" w:rsidP="00D44283">
      <w:pPr>
        <w:pStyle w:val="NoSpacing"/>
        <w:rPr>
          <w:sz w:val="24"/>
          <w:szCs w:val="24"/>
        </w:rPr>
      </w:pPr>
    </w:p>
    <w:p w:rsidR="00CF5F30" w:rsidRDefault="00ED7B59" w:rsidP="00D44283">
      <w:pPr>
        <w:pStyle w:val="NoSpacing"/>
        <w:rPr>
          <w:sz w:val="24"/>
          <w:szCs w:val="24"/>
        </w:rPr>
      </w:pPr>
      <w:r>
        <w:rPr>
          <w:sz w:val="24"/>
          <w:szCs w:val="24"/>
        </w:rPr>
        <w:t>Some of the more accessible methods include:</w:t>
      </w:r>
    </w:p>
    <w:p w:rsidR="00ED7B59" w:rsidRDefault="00ED7B59" w:rsidP="00D44283">
      <w:pPr>
        <w:pStyle w:val="NoSpacing"/>
        <w:rPr>
          <w:sz w:val="24"/>
          <w:szCs w:val="24"/>
        </w:rPr>
      </w:pPr>
    </w:p>
    <w:p w:rsidR="00ED7B59" w:rsidRDefault="00347F38" w:rsidP="00ED7B59">
      <w:pPr>
        <w:pStyle w:val="NoSpacing"/>
        <w:numPr>
          <w:ilvl w:val="0"/>
          <w:numId w:val="1"/>
        </w:numPr>
        <w:rPr>
          <w:sz w:val="24"/>
          <w:szCs w:val="24"/>
        </w:rPr>
      </w:pPr>
      <w:r>
        <w:rPr>
          <w:sz w:val="24"/>
          <w:szCs w:val="24"/>
        </w:rPr>
        <w:t>Cross Impact Analysis</w:t>
      </w:r>
    </w:p>
    <w:p w:rsidR="00ED7B59" w:rsidRDefault="00ED7B59" w:rsidP="00ED7B59">
      <w:pPr>
        <w:pStyle w:val="NoSpacing"/>
        <w:numPr>
          <w:ilvl w:val="0"/>
          <w:numId w:val="1"/>
        </w:numPr>
        <w:rPr>
          <w:sz w:val="24"/>
          <w:szCs w:val="24"/>
        </w:rPr>
      </w:pPr>
      <w:r>
        <w:rPr>
          <w:sz w:val="24"/>
          <w:szCs w:val="24"/>
        </w:rPr>
        <w:t>M</w:t>
      </w:r>
      <w:r w:rsidR="00347F38">
        <w:rPr>
          <w:sz w:val="24"/>
          <w:szCs w:val="24"/>
        </w:rPr>
        <w:t>apping and Decision Diagrams</w:t>
      </w:r>
    </w:p>
    <w:p w:rsidR="00ED7B59" w:rsidRDefault="00347F38" w:rsidP="00ED7B59">
      <w:pPr>
        <w:pStyle w:val="NoSpacing"/>
        <w:numPr>
          <w:ilvl w:val="0"/>
          <w:numId w:val="1"/>
        </w:numPr>
        <w:rPr>
          <w:sz w:val="24"/>
          <w:szCs w:val="24"/>
        </w:rPr>
      </w:pPr>
      <w:r>
        <w:rPr>
          <w:sz w:val="24"/>
          <w:szCs w:val="24"/>
        </w:rPr>
        <w:t>Evaluation Scales</w:t>
      </w:r>
    </w:p>
    <w:p w:rsidR="00347F38" w:rsidRDefault="00347F38" w:rsidP="00ED7B59">
      <w:pPr>
        <w:pStyle w:val="NoSpacing"/>
        <w:numPr>
          <w:ilvl w:val="0"/>
          <w:numId w:val="1"/>
        </w:numPr>
        <w:rPr>
          <w:sz w:val="24"/>
          <w:szCs w:val="24"/>
        </w:rPr>
      </w:pPr>
      <w:r>
        <w:rPr>
          <w:sz w:val="24"/>
          <w:szCs w:val="24"/>
        </w:rPr>
        <w:t>The Delphi Process</w:t>
      </w:r>
    </w:p>
    <w:p w:rsidR="00347F38" w:rsidRDefault="00347F38" w:rsidP="00ED7B59">
      <w:pPr>
        <w:pStyle w:val="NoSpacing"/>
        <w:numPr>
          <w:ilvl w:val="0"/>
          <w:numId w:val="1"/>
        </w:numPr>
        <w:rPr>
          <w:sz w:val="24"/>
          <w:szCs w:val="24"/>
        </w:rPr>
      </w:pPr>
      <w:r>
        <w:rPr>
          <w:sz w:val="24"/>
          <w:szCs w:val="24"/>
        </w:rPr>
        <w:t>Weighted Overlay</w:t>
      </w:r>
    </w:p>
    <w:p w:rsidR="00347F38" w:rsidRDefault="00347F38" w:rsidP="00ED7B59">
      <w:pPr>
        <w:pStyle w:val="NoSpacing"/>
        <w:numPr>
          <w:ilvl w:val="0"/>
          <w:numId w:val="1"/>
        </w:numPr>
        <w:rPr>
          <w:sz w:val="24"/>
          <w:szCs w:val="24"/>
        </w:rPr>
      </w:pPr>
      <w:r>
        <w:rPr>
          <w:sz w:val="24"/>
          <w:szCs w:val="24"/>
        </w:rPr>
        <w:t>Morphological Analysis</w:t>
      </w:r>
    </w:p>
    <w:p w:rsidR="00347F38" w:rsidRDefault="00347F38" w:rsidP="00ED7B59">
      <w:pPr>
        <w:pStyle w:val="NoSpacing"/>
        <w:numPr>
          <w:ilvl w:val="0"/>
          <w:numId w:val="1"/>
        </w:numPr>
        <w:rPr>
          <w:sz w:val="24"/>
          <w:szCs w:val="24"/>
        </w:rPr>
      </w:pPr>
      <w:r>
        <w:rPr>
          <w:sz w:val="24"/>
          <w:szCs w:val="24"/>
        </w:rPr>
        <w:t>Adjacency Analysis</w:t>
      </w:r>
    </w:p>
    <w:p w:rsidR="00347F38" w:rsidRDefault="00347F38" w:rsidP="00ED7B59">
      <w:pPr>
        <w:pStyle w:val="NoSpacing"/>
        <w:numPr>
          <w:ilvl w:val="0"/>
          <w:numId w:val="1"/>
        </w:numPr>
        <w:rPr>
          <w:sz w:val="24"/>
          <w:szCs w:val="24"/>
        </w:rPr>
      </w:pPr>
      <w:r>
        <w:rPr>
          <w:sz w:val="24"/>
          <w:szCs w:val="24"/>
        </w:rPr>
        <w:t>Operational Sequence Scenarios</w:t>
      </w:r>
    </w:p>
    <w:p w:rsidR="00DF313E" w:rsidRDefault="00DF313E" w:rsidP="00ED7B59">
      <w:pPr>
        <w:pStyle w:val="NoSpacing"/>
        <w:numPr>
          <w:ilvl w:val="0"/>
          <w:numId w:val="1"/>
        </w:numPr>
        <w:rPr>
          <w:sz w:val="24"/>
          <w:szCs w:val="24"/>
        </w:rPr>
      </w:pPr>
      <w:r>
        <w:rPr>
          <w:sz w:val="24"/>
          <w:szCs w:val="24"/>
        </w:rPr>
        <w:t>Linear Programming</w:t>
      </w:r>
    </w:p>
    <w:p w:rsidR="00347F38" w:rsidRDefault="00347F38" w:rsidP="00ED7B59">
      <w:pPr>
        <w:pStyle w:val="NoSpacing"/>
        <w:numPr>
          <w:ilvl w:val="0"/>
          <w:numId w:val="1"/>
        </w:numPr>
        <w:rPr>
          <w:sz w:val="24"/>
          <w:szCs w:val="24"/>
        </w:rPr>
      </w:pPr>
      <w:r>
        <w:rPr>
          <w:sz w:val="24"/>
          <w:szCs w:val="24"/>
        </w:rPr>
        <w:t>Input-Output Modeling</w:t>
      </w:r>
    </w:p>
    <w:p w:rsidR="00347F38" w:rsidRDefault="00347F38" w:rsidP="00ED7B59">
      <w:pPr>
        <w:pStyle w:val="NoSpacing"/>
        <w:numPr>
          <w:ilvl w:val="0"/>
          <w:numId w:val="1"/>
        </w:numPr>
        <w:rPr>
          <w:sz w:val="24"/>
          <w:szCs w:val="24"/>
        </w:rPr>
      </w:pPr>
      <w:r>
        <w:rPr>
          <w:sz w:val="24"/>
          <w:szCs w:val="24"/>
        </w:rPr>
        <w:t>Life-Cycle Economic Analysis</w:t>
      </w:r>
    </w:p>
    <w:p w:rsidR="00347F38" w:rsidRDefault="00347F38" w:rsidP="00ED7B59">
      <w:pPr>
        <w:pStyle w:val="NoSpacing"/>
        <w:numPr>
          <w:ilvl w:val="0"/>
          <w:numId w:val="1"/>
        </w:numPr>
        <w:rPr>
          <w:sz w:val="24"/>
          <w:szCs w:val="24"/>
        </w:rPr>
      </w:pPr>
      <w:r>
        <w:rPr>
          <w:sz w:val="24"/>
          <w:szCs w:val="24"/>
        </w:rPr>
        <w:t>Triple Bottom Line</w:t>
      </w:r>
    </w:p>
    <w:p w:rsidR="00ED7B59" w:rsidRDefault="00ED7B59" w:rsidP="00D44283">
      <w:pPr>
        <w:pStyle w:val="NoSpacing"/>
        <w:rPr>
          <w:sz w:val="24"/>
          <w:szCs w:val="24"/>
        </w:rPr>
      </w:pPr>
    </w:p>
    <w:p w:rsidR="00ED7B59" w:rsidRDefault="00ED7B59" w:rsidP="00D44283">
      <w:pPr>
        <w:pStyle w:val="NoSpacing"/>
        <w:rPr>
          <w:sz w:val="24"/>
          <w:szCs w:val="24"/>
        </w:rPr>
      </w:pPr>
      <w:r>
        <w:rPr>
          <w:sz w:val="24"/>
          <w:szCs w:val="24"/>
        </w:rPr>
        <w:t xml:space="preserve">These </w:t>
      </w:r>
      <w:r w:rsidR="00DF313E">
        <w:rPr>
          <w:sz w:val="24"/>
          <w:szCs w:val="24"/>
        </w:rPr>
        <w:t xml:space="preserve">methods </w:t>
      </w:r>
      <w:r>
        <w:rPr>
          <w:sz w:val="24"/>
          <w:szCs w:val="24"/>
        </w:rPr>
        <w:t xml:space="preserve">and others are documented in the </w:t>
      </w:r>
      <w:hyperlink r:id="rId6" w:history="1">
        <w:r w:rsidRPr="00DF313E">
          <w:rPr>
            <w:rStyle w:val="Hyperlink"/>
            <w:sz w:val="24"/>
            <w:szCs w:val="24"/>
          </w:rPr>
          <w:t>Methods and</w:t>
        </w:r>
        <w:r w:rsidRPr="00DF313E">
          <w:rPr>
            <w:rStyle w:val="Hyperlink"/>
            <w:sz w:val="24"/>
            <w:szCs w:val="24"/>
          </w:rPr>
          <w:t xml:space="preserve"> </w:t>
        </w:r>
        <w:r w:rsidRPr="00DF313E">
          <w:rPr>
            <w:rStyle w:val="Hyperlink"/>
            <w:sz w:val="24"/>
            <w:szCs w:val="24"/>
          </w:rPr>
          <w:t>Techniques</w:t>
        </w:r>
      </w:hyperlink>
      <w:r>
        <w:rPr>
          <w:sz w:val="24"/>
          <w:szCs w:val="24"/>
        </w:rPr>
        <w:t xml:space="preserve"> segment of </w:t>
      </w:r>
      <w:hyperlink r:id="rId7" w:history="1">
        <w:r w:rsidR="00A3512E">
          <w:rPr>
            <w:rStyle w:val="Hyperlink"/>
            <w:sz w:val="24"/>
            <w:szCs w:val="24"/>
          </w:rPr>
          <w:t>g</w:t>
        </w:r>
        <w:r w:rsidRPr="00DF313E">
          <w:rPr>
            <w:rStyle w:val="Hyperlink"/>
            <w:sz w:val="24"/>
            <w:szCs w:val="24"/>
          </w:rPr>
          <w:t>eodes</w:t>
        </w:r>
        <w:r w:rsidRPr="00DF313E">
          <w:rPr>
            <w:rStyle w:val="Hyperlink"/>
            <w:sz w:val="24"/>
            <w:szCs w:val="24"/>
          </w:rPr>
          <w:t>i</w:t>
        </w:r>
        <w:r w:rsidRPr="00DF313E">
          <w:rPr>
            <w:rStyle w:val="Hyperlink"/>
            <w:sz w:val="24"/>
            <w:szCs w:val="24"/>
          </w:rPr>
          <w:t>g</w:t>
        </w:r>
        <w:r w:rsidRPr="00DF313E">
          <w:rPr>
            <w:rStyle w:val="Hyperlink"/>
            <w:sz w:val="24"/>
            <w:szCs w:val="24"/>
          </w:rPr>
          <w:t>n</w:t>
        </w:r>
        <w:r w:rsidR="00A3512E">
          <w:rPr>
            <w:rStyle w:val="Hyperlink"/>
            <w:sz w:val="24"/>
            <w:szCs w:val="24"/>
          </w:rPr>
          <w:t>w</w:t>
        </w:r>
        <w:r w:rsidRPr="00DF313E">
          <w:rPr>
            <w:rStyle w:val="Hyperlink"/>
            <w:sz w:val="24"/>
            <w:szCs w:val="24"/>
          </w:rPr>
          <w:t>iki.com</w:t>
        </w:r>
      </w:hyperlink>
      <w:r>
        <w:rPr>
          <w:sz w:val="24"/>
          <w:szCs w:val="24"/>
        </w:rPr>
        <w:t>.</w:t>
      </w:r>
    </w:p>
    <w:p w:rsidR="00CF5F30" w:rsidRDefault="00CF5F30" w:rsidP="00D44283">
      <w:pPr>
        <w:pStyle w:val="NoSpacing"/>
        <w:rPr>
          <w:sz w:val="24"/>
          <w:szCs w:val="24"/>
        </w:rPr>
      </w:pPr>
    </w:p>
    <w:p w:rsidR="00BB77AD" w:rsidRDefault="00EE183F" w:rsidP="00D44283">
      <w:pPr>
        <w:pStyle w:val="NoSpacing"/>
        <w:rPr>
          <w:sz w:val="24"/>
          <w:szCs w:val="24"/>
        </w:rPr>
      </w:pPr>
      <w:r>
        <w:rPr>
          <w:sz w:val="24"/>
          <w:szCs w:val="24"/>
        </w:rPr>
        <w:t>It is my firm contention that our design schools, most particularly those engaged in the development of geodesign programs, need to include these methods, as well as others like them, in their cu</w:t>
      </w:r>
      <w:r w:rsidR="00FD268E">
        <w:rPr>
          <w:sz w:val="24"/>
          <w:szCs w:val="24"/>
        </w:rPr>
        <w:t>r</w:t>
      </w:r>
      <w:r>
        <w:rPr>
          <w:sz w:val="24"/>
          <w:szCs w:val="24"/>
        </w:rPr>
        <w:t>ricul</w:t>
      </w:r>
      <w:r w:rsidR="00FD268E">
        <w:rPr>
          <w:sz w:val="24"/>
          <w:szCs w:val="24"/>
        </w:rPr>
        <w:t>a</w:t>
      </w:r>
      <w:r>
        <w:rPr>
          <w:sz w:val="24"/>
          <w:szCs w:val="24"/>
        </w:rPr>
        <w:t xml:space="preserve">. </w:t>
      </w:r>
      <w:r w:rsidR="00A735E3">
        <w:rPr>
          <w:sz w:val="24"/>
          <w:szCs w:val="24"/>
        </w:rPr>
        <w:t xml:space="preserve">In short, they need to balance the art of </w:t>
      </w:r>
      <w:r w:rsidR="00A735E3" w:rsidRPr="00A735E3">
        <w:rPr>
          <w:i/>
          <w:sz w:val="24"/>
          <w:szCs w:val="24"/>
        </w:rPr>
        <w:t>systems thinking</w:t>
      </w:r>
      <w:r w:rsidR="00A735E3">
        <w:rPr>
          <w:sz w:val="24"/>
          <w:szCs w:val="24"/>
        </w:rPr>
        <w:t xml:space="preserve"> with the engineering mentality associated with </w:t>
      </w:r>
      <w:r w:rsidR="00DF313E" w:rsidRPr="00DF313E">
        <w:rPr>
          <w:i/>
          <w:sz w:val="24"/>
          <w:szCs w:val="24"/>
        </w:rPr>
        <w:t>systems</w:t>
      </w:r>
      <w:r w:rsidRPr="00DF313E">
        <w:rPr>
          <w:i/>
          <w:sz w:val="24"/>
          <w:szCs w:val="24"/>
        </w:rPr>
        <w:t xml:space="preserve"> methodology</w:t>
      </w:r>
      <w:r w:rsidR="004E0525">
        <w:rPr>
          <w:sz w:val="24"/>
          <w:szCs w:val="24"/>
        </w:rPr>
        <w:t>.</w:t>
      </w:r>
    </w:p>
    <w:p w:rsidR="004E0525" w:rsidRDefault="004E0525" w:rsidP="00D44283">
      <w:pPr>
        <w:pStyle w:val="NoSpacing"/>
        <w:rPr>
          <w:sz w:val="24"/>
          <w:szCs w:val="24"/>
        </w:rPr>
      </w:pPr>
    </w:p>
    <w:p w:rsidR="00DF313E" w:rsidRDefault="00DF313E" w:rsidP="00D44283">
      <w:pPr>
        <w:pStyle w:val="NoSpacing"/>
        <w:rPr>
          <w:sz w:val="24"/>
          <w:szCs w:val="24"/>
        </w:rPr>
      </w:pPr>
      <w:proofErr w:type="gramStart"/>
      <w:r>
        <w:rPr>
          <w:sz w:val="24"/>
          <w:szCs w:val="24"/>
        </w:rPr>
        <w:t>Design, most particularly geodesign, needs both.</w:t>
      </w:r>
      <w:proofErr w:type="gramEnd"/>
    </w:p>
    <w:p w:rsidR="0011777A" w:rsidRPr="00D44283" w:rsidRDefault="0011777A" w:rsidP="00D44283">
      <w:pPr>
        <w:pStyle w:val="NoSpacing"/>
        <w:rPr>
          <w:sz w:val="24"/>
          <w:szCs w:val="24"/>
        </w:rPr>
      </w:pPr>
    </w:p>
    <w:sectPr w:rsidR="0011777A" w:rsidRPr="00D4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20D2"/>
    <w:multiLevelType w:val="hybridMultilevel"/>
    <w:tmpl w:val="B28A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7A"/>
    <w:rsid w:val="000305C8"/>
    <w:rsid w:val="001109EE"/>
    <w:rsid w:val="0011777A"/>
    <w:rsid w:val="001B142E"/>
    <w:rsid w:val="0027188B"/>
    <w:rsid w:val="00297F04"/>
    <w:rsid w:val="002F75CF"/>
    <w:rsid w:val="00347F38"/>
    <w:rsid w:val="0045715F"/>
    <w:rsid w:val="004B3B42"/>
    <w:rsid w:val="004E0525"/>
    <w:rsid w:val="006621E0"/>
    <w:rsid w:val="00706AE7"/>
    <w:rsid w:val="007C5293"/>
    <w:rsid w:val="00821520"/>
    <w:rsid w:val="00865203"/>
    <w:rsid w:val="00982FC0"/>
    <w:rsid w:val="009B2147"/>
    <w:rsid w:val="009D44C3"/>
    <w:rsid w:val="00A3512E"/>
    <w:rsid w:val="00A735E3"/>
    <w:rsid w:val="00B77A2B"/>
    <w:rsid w:val="00BB77AD"/>
    <w:rsid w:val="00CD4124"/>
    <w:rsid w:val="00CF5F30"/>
    <w:rsid w:val="00D44283"/>
    <w:rsid w:val="00D92AF4"/>
    <w:rsid w:val="00DF313E"/>
    <w:rsid w:val="00ED7B59"/>
    <w:rsid w:val="00EE183F"/>
    <w:rsid w:val="00EE1F0E"/>
    <w:rsid w:val="00F11791"/>
    <w:rsid w:val="00F26ED4"/>
    <w:rsid w:val="00F31F6B"/>
    <w:rsid w:val="00F367A0"/>
    <w:rsid w:val="00F447ED"/>
    <w:rsid w:val="00FD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7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77A"/>
    <w:pPr>
      <w:spacing w:after="0" w:line="240" w:lineRule="auto"/>
    </w:pPr>
  </w:style>
  <w:style w:type="character" w:styleId="Hyperlink">
    <w:name w:val="Hyperlink"/>
    <w:basedOn w:val="DefaultParagraphFont"/>
    <w:uiPriority w:val="99"/>
    <w:unhideWhenUsed/>
    <w:rsid w:val="00DF313E"/>
    <w:rPr>
      <w:color w:val="0000FF" w:themeColor="hyperlink"/>
      <w:u w:val="single"/>
    </w:rPr>
  </w:style>
  <w:style w:type="character" w:styleId="FollowedHyperlink">
    <w:name w:val="FollowedHyperlink"/>
    <w:basedOn w:val="DefaultParagraphFont"/>
    <w:uiPriority w:val="99"/>
    <w:semiHidden/>
    <w:unhideWhenUsed/>
    <w:rsid w:val="00DF31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7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77A"/>
    <w:pPr>
      <w:spacing w:after="0" w:line="240" w:lineRule="auto"/>
    </w:pPr>
  </w:style>
  <w:style w:type="character" w:styleId="Hyperlink">
    <w:name w:val="Hyperlink"/>
    <w:basedOn w:val="DefaultParagraphFont"/>
    <w:uiPriority w:val="99"/>
    <w:unhideWhenUsed/>
    <w:rsid w:val="00DF313E"/>
    <w:rPr>
      <w:color w:val="0000FF" w:themeColor="hyperlink"/>
      <w:u w:val="single"/>
    </w:rPr>
  </w:style>
  <w:style w:type="character" w:styleId="FollowedHyperlink">
    <w:name w:val="FollowedHyperlink"/>
    <w:basedOn w:val="DefaultParagraphFont"/>
    <w:uiPriority w:val="99"/>
    <w:semiHidden/>
    <w:unhideWhenUsed/>
    <w:rsid w:val="00DF3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odesignwiki.com/tiki-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designwiki.com/tiki-index.php?page=Methods%20and%20Techniqu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Miller</dc:creator>
  <cp:lastModifiedBy>William Miller</cp:lastModifiedBy>
  <cp:revision>20</cp:revision>
  <cp:lastPrinted>2017-11-28T21:57:00Z</cp:lastPrinted>
  <dcterms:created xsi:type="dcterms:W3CDTF">2017-11-28T18:23:00Z</dcterms:created>
  <dcterms:modified xsi:type="dcterms:W3CDTF">2017-11-28T22:02:00Z</dcterms:modified>
</cp:coreProperties>
</file>